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f"/>
        <w:tblW w:w="0" w:type="auto"/>
        <w:tblLook w:val="04A0"/>
      </w:tblPr>
      <w:tblGrid>
        <w:gridCol w:w="5286"/>
        <w:gridCol w:w="2022"/>
        <w:gridCol w:w="3040"/>
      </w:tblGrid>
      <w:tr w:rsidR="00E63558" w:rsidRPr="00BE5BFF" w:rsidTr="00B226AC">
        <w:trPr>
          <w:trHeight w:val="313"/>
        </w:trPr>
        <w:tc>
          <w:tcPr>
            <w:tcW w:w="9918" w:type="dxa"/>
            <w:gridSpan w:val="3"/>
          </w:tcPr>
          <w:p w:rsidR="00D87D26" w:rsidRPr="00865262" w:rsidRDefault="00D87D26" w:rsidP="00D87D26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865262">
              <w:rPr>
                <w:rFonts w:ascii="Times New Roman" w:hAnsi="Times New Roman"/>
                <w:b/>
                <w:lang w:val="ru-RU"/>
              </w:rPr>
              <w:t>Наименование инвестиционно</w:t>
            </w:r>
            <w:r>
              <w:rPr>
                <w:rFonts w:ascii="Times New Roman" w:hAnsi="Times New Roman"/>
                <w:b/>
                <w:lang w:val="ru-RU"/>
              </w:rPr>
              <w:t>й</w:t>
            </w:r>
            <w:r w:rsidR="00091F85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площадки</w:t>
            </w:r>
          </w:p>
          <w:p w:rsidR="00E63558" w:rsidRDefault="00E63558" w:rsidP="00D87D26">
            <w:pPr>
              <w:jc w:val="center"/>
              <w:rPr>
                <w:rFonts w:ascii="Times New Roman" w:hAnsi="Times New Roman"/>
                <w:b/>
                <w:lang w:val="ru-RU"/>
              </w:rPr>
            </w:pPr>
          </w:p>
        </w:tc>
      </w:tr>
      <w:tr w:rsidR="000E79A6" w:rsidRPr="00BE5BFF" w:rsidTr="006115AD">
        <w:trPr>
          <w:trHeight w:val="3148"/>
        </w:trPr>
        <w:tc>
          <w:tcPr>
            <w:tcW w:w="4856" w:type="dxa"/>
            <w:vAlign w:val="center"/>
          </w:tcPr>
          <w:p w:rsidR="007F705B" w:rsidRPr="000A0799" w:rsidRDefault="00DC1DBA" w:rsidP="000E79A6">
            <w:pPr>
              <w:jc w:val="center"/>
              <w:rPr>
                <w:rFonts w:ascii="Times New Roman" w:hAnsi="Times New Roman"/>
                <w:i/>
                <w:lang w:val="ru-RU"/>
              </w:rPr>
            </w:pPr>
            <w:r w:rsidRPr="00DC1DBA">
              <w:rPr>
                <w:rFonts w:ascii="Times New Roman" w:hAnsi="Times New Roman"/>
                <w:i/>
                <w:lang w:val="ru-RU"/>
              </w:rPr>
              <w:drawing>
                <wp:inline distT="0" distB="0" distL="0" distR="0">
                  <wp:extent cx="3190875" cy="2476499"/>
                  <wp:effectExtent l="19050" t="0" r="9525" b="0"/>
                  <wp:docPr id="5" name="Рисунок 1" descr="C:\Users\user\Downloads\2025-07-21_11-58-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2025-07-21_11-58-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37206" t="15927" r="15340" b="152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558" cy="24762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2" w:type="dxa"/>
            <w:gridSpan w:val="2"/>
            <w:vAlign w:val="center"/>
          </w:tcPr>
          <w:p w:rsidR="000E79A6" w:rsidRPr="002108F0" w:rsidRDefault="00091F85" w:rsidP="00091F85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i/>
                <w:noProof/>
                <w:lang w:val="ru-RU" w:eastAsia="ru-RU"/>
              </w:rPr>
              <w:drawing>
                <wp:inline distT="0" distB="0" distL="0" distR="0">
                  <wp:extent cx="2990850" cy="2571750"/>
                  <wp:effectExtent l="19050" t="0" r="0" b="0"/>
                  <wp:docPr id="2" name="Рисунок 1" descr="C:\Users\user\AppData\Local\Temp\delo\0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Temp\delo\0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2571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705B" w:rsidRPr="00091F85" w:rsidTr="00B226AC">
        <w:trPr>
          <w:trHeight w:val="270"/>
        </w:trPr>
        <w:tc>
          <w:tcPr>
            <w:tcW w:w="4856" w:type="dxa"/>
            <w:vAlign w:val="center"/>
          </w:tcPr>
          <w:p w:rsidR="0090730B" w:rsidRDefault="004B0FC8" w:rsidP="004B0FC8">
            <w:pPr>
              <w:rPr>
                <w:rFonts w:ascii="Times New Roman" w:hAnsi="Times New Roman"/>
                <w:b/>
                <w:lang w:val="ru-RU"/>
              </w:rPr>
            </w:pPr>
            <w:r w:rsidRPr="005E3D3E">
              <w:rPr>
                <w:rFonts w:ascii="Times New Roman" w:hAnsi="Times New Roman"/>
                <w:b/>
                <w:lang w:val="ru-RU"/>
              </w:rPr>
              <w:t>Место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  <w:p w:rsidR="007F705B" w:rsidRPr="00873AF5" w:rsidRDefault="006115AD" w:rsidP="00956972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bCs/>
                <w:spacing w:val="-3"/>
                <w:sz w:val="24"/>
                <w:szCs w:val="24"/>
                <w:lang w:val="ru-RU" w:eastAsia="ru-RU"/>
              </w:rPr>
              <w:t>Кадастровый номер</w:t>
            </w:r>
          </w:p>
        </w:tc>
        <w:tc>
          <w:tcPr>
            <w:tcW w:w="5062" w:type="dxa"/>
            <w:gridSpan w:val="2"/>
            <w:tcBorders>
              <w:bottom w:val="single" w:sz="4" w:space="0" w:color="auto"/>
            </w:tcBorders>
            <w:vAlign w:val="center"/>
          </w:tcPr>
          <w:p w:rsidR="007F705B" w:rsidRDefault="00091F85" w:rsidP="00D87D26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Смоленская область, Темкинский район, Кикинское с/п, северо-западнее д.Кикино</w:t>
            </w:r>
          </w:p>
          <w:p w:rsidR="00091F85" w:rsidRPr="00D87D26" w:rsidRDefault="00091F85" w:rsidP="00091F85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67:20:0040102:745 (многоконтурный)</w:t>
            </w:r>
          </w:p>
        </w:tc>
      </w:tr>
      <w:tr w:rsidR="00DE4FC7" w:rsidRPr="00DC1DBA" w:rsidTr="00B226AC">
        <w:trPr>
          <w:trHeight w:val="270"/>
        </w:trPr>
        <w:tc>
          <w:tcPr>
            <w:tcW w:w="4856" w:type="dxa"/>
            <w:vAlign w:val="center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DE4FC7" w:rsidRPr="002C643F" w:rsidRDefault="00091F85" w:rsidP="00091F85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>Земли сельскохозяйственного назначения под строительство объектов сельскохозяйственного назначения</w:t>
            </w:r>
          </w:p>
        </w:tc>
      </w:tr>
      <w:tr w:rsidR="00DE4FC7" w:rsidRPr="002108F0" w:rsidTr="00B226AC">
        <w:trPr>
          <w:trHeight w:val="270"/>
        </w:trPr>
        <w:tc>
          <w:tcPr>
            <w:tcW w:w="4856" w:type="dxa"/>
            <w:vAlign w:val="center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DE4FC7" w:rsidRPr="002C643F" w:rsidRDefault="00091F8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>5,0 га</w:t>
            </w:r>
          </w:p>
        </w:tc>
      </w:tr>
      <w:tr w:rsidR="00FC352D" w:rsidRPr="002108F0" w:rsidTr="00B226AC">
        <w:trPr>
          <w:trHeight w:val="270"/>
        </w:trPr>
        <w:tc>
          <w:tcPr>
            <w:tcW w:w="4856" w:type="dxa"/>
            <w:vAlign w:val="center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FC352D" w:rsidRPr="002C643F" w:rsidRDefault="00091F8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>Государственная собственность до разграничения</w:t>
            </w:r>
          </w:p>
        </w:tc>
      </w:tr>
      <w:tr w:rsidR="00966C23" w:rsidRPr="00A65C57" w:rsidTr="00B226AC">
        <w:trPr>
          <w:trHeight w:val="270"/>
        </w:trPr>
        <w:tc>
          <w:tcPr>
            <w:tcW w:w="4856" w:type="dxa"/>
            <w:vAlign w:val="center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966C23" w:rsidRPr="002C643F" w:rsidRDefault="00091F8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>Выкуп</w:t>
            </w:r>
          </w:p>
        </w:tc>
      </w:tr>
      <w:tr w:rsidR="00966C23" w:rsidRPr="00956972" w:rsidTr="00B226AC">
        <w:trPr>
          <w:trHeight w:val="270"/>
        </w:trPr>
        <w:tc>
          <w:tcPr>
            <w:tcW w:w="4856" w:type="dxa"/>
            <w:vAlign w:val="center"/>
          </w:tcPr>
          <w:p w:rsidR="00966C23" w:rsidRPr="00DE4FC7" w:rsidRDefault="00966C23" w:rsidP="00956972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r w:rsidR="00956972">
              <w:rPr>
                <w:rFonts w:ascii="Times New Roman" w:hAnsi="Times New Roman"/>
                <w:i/>
                <w:lang w:val="ru-RU"/>
              </w:rPr>
              <w:t>(площадь, этажность)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966C23" w:rsidRPr="002C643F" w:rsidRDefault="00091F8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>отсутствуют</w:t>
            </w:r>
          </w:p>
        </w:tc>
      </w:tr>
      <w:tr w:rsidR="00966C23" w:rsidRPr="00DC1DBA" w:rsidTr="00B226AC">
        <w:trPr>
          <w:trHeight w:val="270"/>
        </w:trPr>
        <w:tc>
          <w:tcPr>
            <w:tcW w:w="4856" w:type="dxa"/>
            <w:vAlign w:val="center"/>
          </w:tcPr>
          <w:p w:rsidR="00966C23" w:rsidRPr="007F705B" w:rsidRDefault="00966C23" w:rsidP="00956972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="00091F85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90730B">
              <w:rPr>
                <w:rFonts w:ascii="Times New Roman" w:hAnsi="Times New Roman"/>
                <w:i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091F85" w:rsidRPr="002C643F" w:rsidRDefault="00091F8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 xml:space="preserve">Электроснабжение: рядом находится подстанция Кикино, </w:t>
            </w:r>
            <w:r w:rsidR="00A65C57" w:rsidRPr="002C643F">
              <w:rPr>
                <w:rFonts w:ascii="Times New Roman" w:hAnsi="Times New Roman"/>
                <w:i/>
                <w:lang w:val="ru-RU"/>
              </w:rPr>
              <w:t>по участку проходит линия электропередач</w:t>
            </w:r>
          </w:p>
          <w:p w:rsidR="00966C23" w:rsidRPr="002C643F" w:rsidRDefault="00091F8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>Водоснабжение: рядом скважина</w:t>
            </w:r>
          </w:p>
          <w:p w:rsidR="00091F85" w:rsidRPr="002C643F" w:rsidRDefault="00091F8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>Газоснабжение: отсутствует (возможно подключение)</w:t>
            </w:r>
          </w:p>
          <w:p w:rsidR="00091F85" w:rsidRPr="002C643F" w:rsidRDefault="00091F85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 xml:space="preserve">Водоотведение: </w:t>
            </w:r>
            <w:r w:rsidRPr="002C643F">
              <w:rPr>
                <w:rFonts w:ascii="Times New Roman" w:hAnsi="Times New Roman"/>
                <w:lang w:val="ru-RU"/>
              </w:rPr>
              <w:t>самостоятельная установка емкостей для канализационных стоков.</w:t>
            </w:r>
          </w:p>
        </w:tc>
      </w:tr>
      <w:tr w:rsidR="00966C23" w:rsidRPr="00DC1DBA" w:rsidTr="00B226AC">
        <w:trPr>
          <w:trHeight w:val="270"/>
        </w:trPr>
        <w:tc>
          <w:tcPr>
            <w:tcW w:w="4856" w:type="dxa"/>
            <w:vAlign w:val="center"/>
          </w:tcPr>
          <w:p w:rsidR="00966C23" w:rsidRPr="00DE4FC7" w:rsidRDefault="00966C23" w:rsidP="006115AD">
            <w:pPr>
              <w:jc w:val="both"/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90730B">
              <w:rPr>
                <w:rFonts w:ascii="Times New Roman" w:hAnsi="Times New Roman"/>
                <w:i/>
                <w:lang w:val="ru-RU"/>
              </w:rPr>
              <w:t>(наличие жд ветки, наличие и покрытие подъездной автомобильной дороги)</w:t>
            </w:r>
          </w:p>
        </w:tc>
        <w:tc>
          <w:tcPr>
            <w:tcW w:w="5062" w:type="dxa"/>
            <w:gridSpan w:val="2"/>
            <w:tcBorders>
              <w:top w:val="single" w:sz="4" w:space="0" w:color="auto"/>
            </w:tcBorders>
            <w:vAlign w:val="center"/>
          </w:tcPr>
          <w:p w:rsidR="00966C23" w:rsidRPr="002C643F" w:rsidRDefault="00A65C57" w:rsidP="00D87D26">
            <w:pPr>
              <w:spacing w:line="240" w:lineRule="auto"/>
              <w:rPr>
                <w:rFonts w:ascii="Times New Roman" w:hAnsi="Times New Roman"/>
                <w:i/>
                <w:lang w:val="ru-RU"/>
              </w:rPr>
            </w:pPr>
            <w:r w:rsidRPr="002C643F">
              <w:rPr>
                <w:rFonts w:ascii="Times New Roman" w:hAnsi="Times New Roman"/>
                <w:i/>
                <w:lang w:val="ru-RU"/>
              </w:rPr>
              <w:t>Рядом в 50-ти метрах проходит автомобильная дорога Темкино-Вязьма с асфальтовым покрытием</w:t>
            </w:r>
          </w:p>
        </w:tc>
      </w:tr>
      <w:tr w:rsidR="00966C23" w:rsidTr="00B226AC">
        <w:tblPrEx>
          <w:tblLook w:val="0000"/>
        </w:tblPrEx>
        <w:trPr>
          <w:trHeight w:val="419"/>
        </w:trPr>
        <w:tc>
          <w:tcPr>
            <w:tcW w:w="4856" w:type="dxa"/>
            <w:vAlign w:val="center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 сведения</w:t>
            </w:r>
          </w:p>
        </w:tc>
        <w:tc>
          <w:tcPr>
            <w:tcW w:w="5062" w:type="dxa"/>
            <w:gridSpan w:val="2"/>
            <w:shd w:val="clear" w:color="auto" w:fill="auto"/>
            <w:vAlign w:val="center"/>
          </w:tcPr>
          <w:p w:rsidR="00966C23" w:rsidRPr="002C643F" w:rsidRDefault="00A65C57" w:rsidP="00D87D26">
            <w:pPr>
              <w:spacing w:line="240" w:lineRule="auto"/>
              <w:rPr>
                <w:rFonts w:ascii="Times New Roman" w:hAnsi="Times New Roman"/>
                <w:lang w:val="ru-RU"/>
              </w:rPr>
            </w:pPr>
            <w:r w:rsidRPr="002C643F">
              <w:rPr>
                <w:rFonts w:ascii="Times New Roman" w:hAnsi="Times New Roman"/>
                <w:lang w:val="ru-RU"/>
              </w:rPr>
              <w:t>Прилагается выписка из ЕГРН</w:t>
            </w:r>
          </w:p>
        </w:tc>
      </w:tr>
      <w:tr w:rsidR="00966C23" w:rsidTr="00B226AC">
        <w:tblPrEx>
          <w:tblLook w:val="0000"/>
        </w:tblPrEx>
        <w:trPr>
          <w:trHeight w:val="585"/>
        </w:trPr>
        <w:tc>
          <w:tcPr>
            <w:tcW w:w="4856" w:type="dxa"/>
            <w:vMerge w:val="restart"/>
            <w:vAlign w:val="center"/>
          </w:tcPr>
          <w:p w:rsidR="00966C23" w:rsidRPr="007F705B" w:rsidRDefault="006115AD" w:rsidP="00B31F5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</w:rPr>
              <w:t>Контактные данные</w:t>
            </w:r>
            <w:bookmarkStart w:id="0" w:name="_GoBack"/>
            <w:bookmarkEnd w:id="0"/>
          </w:p>
        </w:tc>
        <w:tc>
          <w:tcPr>
            <w:tcW w:w="2022" w:type="dxa"/>
            <w:shd w:val="clear" w:color="auto" w:fill="auto"/>
            <w:vAlign w:val="center"/>
          </w:tcPr>
          <w:p w:rsidR="00966C23" w:rsidRPr="002108F0" w:rsidRDefault="00966C2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3040" w:type="dxa"/>
            <w:shd w:val="clear" w:color="auto" w:fill="auto"/>
          </w:tcPr>
          <w:p w:rsidR="00966C23" w:rsidRPr="00A65C57" w:rsidRDefault="00A65C57" w:rsidP="00966C23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Петров Сергей Александрович</w:t>
            </w:r>
          </w:p>
        </w:tc>
      </w:tr>
      <w:tr w:rsidR="00966C23" w:rsidTr="00B226AC">
        <w:tblPrEx>
          <w:tblLook w:val="0000"/>
        </w:tblPrEx>
        <w:trPr>
          <w:trHeight w:val="585"/>
        </w:trPr>
        <w:tc>
          <w:tcPr>
            <w:tcW w:w="4856" w:type="dxa"/>
            <w:vMerge/>
          </w:tcPr>
          <w:p w:rsidR="00966C23" w:rsidRPr="002108F0" w:rsidRDefault="00966C23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022" w:type="dxa"/>
            <w:shd w:val="clear" w:color="auto" w:fill="auto"/>
            <w:vAlign w:val="center"/>
          </w:tcPr>
          <w:p w:rsidR="00966C23" w:rsidRPr="002108F0" w:rsidRDefault="00966C23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3040" w:type="dxa"/>
            <w:shd w:val="clear" w:color="auto" w:fill="auto"/>
          </w:tcPr>
          <w:p w:rsidR="00966C23" w:rsidRPr="00A65C57" w:rsidRDefault="00A65C57" w:rsidP="00966C23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(48136) 2-11-10</w:t>
            </w:r>
          </w:p>
        </w:tc>
      </w:tr>
      <w:tr w:rsidR="002C643F" w:rsidTr="00B226AC">
        <w:tblPrEx>
          <w:tblLook w:val="0000"/>
        </w:tblPrEx>
        <w:trPr>
          <w:trHeight w:val="585"/>
        </w:trPr>
        <w:tc>
          <w:tcPr>
            <w:tcW w:w="4856" w:type="dxa"/>
            <w:vMerge/>
          </w:tcPr>
          <w:p w:rsidR="002C643F" w:rsidRPr="002108F0" w:rsidRDefault="002C643F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022" w:type="dxa"/>
            <w:shd w:val="clear" w:color="auto" w:fill="auto"/>
            <w:vAlign w:val="center"/>
          </w:tcPr>
          <w:p w:rsidR="002C643F" w:rsidRPr="002108F0" w:rsidRDefault="002C643F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3040" w:type="dxa"/>
            <w:shd w:val="clear" w:color="auto" w:fill="auto"/>
          </w:tcPr>
          <w:p w:rsidR="002C643F" w:rsidRPr="002108F0" w:rsidRDefault="002C643F" w:rsidP="000F6238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temkino@admin-smolensk.ru</w:t>
            </w:r>
          </w:p>
        </w:tc>
      </w:tr>
      <w:tr w:rsidR="002C643F" w:rsidRPr="00DC1DBA" w:rsidTr="00B226AC">
        <w:tblPrEx>
          <w:tblLook w:val="0000"/>
        </w:tblPrEx>
        <w:trPr>
          <w:trHeight w:val="629"/>
        </w:trPr>
        <w:tc>
          <w:tcPr>
            <w:tcW w:w="4856" w:type="dxa"/>
            <w:vMerge/>
          </w:tcPr>
          <w:p w:rsidR="002C643F" w:rsidRPr="002108F0" w:rsidRDefault="002C643F" w:rsidP="00966C23">
            <w:pPr>
              <w:rPr>
                <w:rFonts w:ascii="Times New Roman" w:hAnsi="Times New Roman"/>
              </w:rPr>
            </w:pPr>
          </w:p>
        </w:tc>
        <w:tc>
          <w:tcPr>
            <w:tcW w:w="2022" w:type="dxa"/>
            <w:shd w:val="clear" w:color="auto" w:fill="auto"/>
            <w:vAlign w:val="center"/>
          </w:tcPr>
          <w:p w:rsidR="002C643F" w:rsidRPr="002108F0" w:rsidRDefault="002C643F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3040" w:type="dxa"/>
            <w:shd w:val="clear" w:color="auto" w:fill="auto"/>
          </w:tcPr>
          <w:p w:rsidR="002C643F" w:rsidRPr="002108F0" w:rsidRDefault="002C643F" w:rsidP="000F6238">
            <w:pPr>
              <w:rPr>
                <w:rFonts w:ascii="Times New Roman" w:hAnsi="Times New Roman"/>
                <w:lang w:val="ru-RU"/>
              </w:rPr>
            </w:pPr>
            <w:r w:rsidRPr="0075512A">
              <w:rPr>
                <w:rFonts w:ascii="Times New Roman" w:hAnsi="Times New Roman"/>
                <w:lang w:val="ru-RU"/>
              </w:rPr>
              <w:t>https://temkino.admin-smolensk.ru/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6115AD">
      <w:headerReference w:type="default" r:id="rId10"/>
      <w:footerReference w:type="default" r:id="rId11"/>
      <w:pgSz w:w="11906" w:h="16838"/>
      <w:pgMar w:top="1134" w:right="56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B2C64" w:rsidRDefault="009B2C64" w:rsidP="002D1550">
      <w:pPr>
        <w:spacing w:after="0" w:line="240" w:lineRule="auto"/>
      </w:pPr>
      <w:r>
        <w:separator/>
      </w:r>
    </w:p>
  </w:endnote>
  <w:endnote w:type="continuationSeparator" w:id="1">
    <w:p w:rsidR="009B2C64" w:rsidRDefault="009B2C64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B2C64" w:rsidRDefault="009B2C64" w:rsidP="002D1550">
      <w:pPr>
        <w:spacing w:after="0" w:line="240" w:lineRule="auto"/>
      </w:pPr>
      <w:r>
        <w:separator/>
      </w:r>
    </w:p>
  </w:footnote>
  <w:footnote w:type="continuationSeparator" w:id="1">
    <w:p w:rsidR="009B2C64" w:rsidRDefault="009B2C64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DC1DBA" w:rsidTr="00476A13">
      <w:trPr>
        <w:trHeight w:val="1129"/>
      </w:trPr>
      <w:tc>
        <w:tcPr>
          <w:tcW w:w="5670" w:type="dxa"/>
        </w:tcPr>
        <w:p w:rsidR="00476A13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091F85" w:rsidP="00091F85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муниципальный округ»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13314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91F85"/>
    <w:rsid w:val="000A0799"/>
    <w:rsid w:val="000E78D2"/>
    <w:rsid w:val="000E79A6"/>
    <w:rsid w:val="001035A1"/>
    <w:rsid w:val="0011238E"/>
    <w:rsid w:val="00112590"/>
    <w:rsid w:val="001C76D5"/>
    <w:rsid w:val="00205382"/>
    <w:rsid w:val="002108F0"/>
    <w:rsid w:val="00287A4B"/>
    <w:rsid w:val="002C643F"/>
    <w:rsid w:val="002D1550"/>
    <w:rsid w:val="00360A54"/>
    <w:rsid w:val="00476A13"/>
    <w:rsid w:val="00484753"/>
    <w:rsid w:val="004B0FB3"/>
    <w:rsid w:val="004B0FC8"/>
    <w:rsid w:val="004D76A6"/>
    <w:rsid w:val="005511A5"/>
    <w:rsid w:val="00570F0D"/>
    <w:rsid w:val="005E3D3E"/>
    <w:rsid w:val="00602F16"/>
    <w:rsid w:val="0061120A"/>
    <w:rsid w:val="006115AD"/>
    <w:rsid w:val="00637FF7"/>
    <w:rsid w:val="006649A3"/>
    <w:rsid w:val="007019C9"/>
    <w:rsid w:val="00765734"/>
    <w:rsid w:val="007B5478"/>
    <w:rsid w:val="007F6CDA"/>
    <w:rsid w:val="007F705B"/>
    <w:rsid w:val="00873AF5"/>
    <w:rsid w:val="008837BE"/>
    <w:rsid w:val="008B25E4"/>
    <w:rsid w:val="008F22C1"/>
    <w:rsid w:val="0090730B"/>
    <w:rsid w:val="00953BF0"/>
    <w:rsid w:val="00956972"/>
    <w:rsid w:val="00966C23"/>
    <w:rsid w:val="009827F8"/>
    <w:rsid w:val="009B2C64"/>
    <w:rsid w:val="00A11BFB"/>
    <w:rsid w:val="00A31C98"/>
    <w:rsid w:val="00A504D5"/>
    <w:rsid w:val="00A603B1"/>
    <w:rsid w:val="00A62BB2"/>
    <w:rsid w:val="00A65C57"/>
    <w:rsid w:val="00A9080C"/>
    <w:rsid w:val="00AC7A7E"/>
    <w:rsid w:val="00B226AC"/>
    <w:rsid w:val="00B31F53"/>
    <w:rsid w:val="00BC5941"/>
    <w:rsid w:val="00BD2E31"/>
    <w:rsid w:val="00BE5BFF"/>
    <w:rsid w:val="00BF7493"/>
    <w:rsid w:val="00C04B58"/>
    <w:rsid w:val="00C81DCF"/>
    <w:rsid w:val="00CA5198"/>
    <w:rsid w:val="00D0012B"/>
    <w:rsid w:val="00D1663D"/>
    <w:rsid w:val="00D642E0"/>
    <w:rsid w:val="00D87D26"/>
    <w:rsid w:val="00DB6FF0"/>
    <w:rsid w:val="00DC1DBA"/>
    <w:rsid w:val="00DD7321"/>
    <w:rsid w:val="00DD7B68"/>
    <w:rsid w:val="00DE4FC7"/>
    <w:rsid w:val="00E04BC7"/>
    <w:rsid w:val="00E54B88"/>
    <w:rsid w:val="00E63558"/>
    <w:rsid w:val="00E92C72"/>
    <w:rsid w:val="00EC6C43"/>
    <w:rsid w:val="00EF119C"/>
    <w:rsid w:val="00F05B8E"/>
    <w:rsid w:val="00FC35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432BC6-3564-43C7-88BD-333A06088B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199</Words>
  <Characters>1138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5</cp:revision>
  <cp:lastPrinted>2025-05-14T06:32:00Z</cp:lastPrinted>
  <dcterms:created xsi:type="dcterms:W3CDTF">2025-06-30T09:07:00Z</dcterms:created>
  <dcterms:modified xsi:type="dcterms:W3CDTF">2025-07-21T09:35:00Z</dcterms:modified>
</cp:coreProperties>
</file>